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6F" w:rsidRPr="001C2BF7" w:rsidRDefault="00EF406F" w:rsidP="00EF406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C2BF7">
        <w:rPr>
          <w:rFonts w:ascii="Times New Roman" w:hAnsi="Times New Roman" w:cs="Times New Roman"/>
          <w:sz w:val="28"/>
          <w:szCs w:val="24"/>
        </w:rPr>
        <w:t xml:space="preserve">Propozycje tematów prac dyplomowych </w:t>
      </w:r>
    </w:p>
    <w:p w:rsidR="00EF406F" w:rsidRPr="001C2BF7" w:rsidRDefault="003A30FA" w:rsidP="00EF406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Ochrona środowiska</w:t>
      </w:r>
      <w:r w:rsidR="00561A27">
        <w:rPr>
          <w:rFonts w:ascii="Times New Roman" w:hAnsi="Times New Roman" w:cs="Times New Roman"/>
          <w:sz w:val="28"/>
          <w:szCs w:val="24"/>
        </w:rPr>
        <w:t xml:space="preserve"> – S2</w:t>
      </w:r>
    </w:p>
    <w:p w:rsidR="00EF406F" w:rsidRDefault="00EF406F" w:rsidP="00EF40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60"/>
        <w:gridCol w:w="6342"/>
        <w:gridCol w:w="1986"/>
      </w:tblGrid>
      <w:tr w:rsidR="00EA3D44" w:rsidTr="00EA3D44">
        <w:tc>
          <w:tcPr>
            <w:tcW w:w="517" w:type="pct"/>
          </w:tcPr>
          <w:p w:rsidR="00EA3D44" w:rsidRDefault="00EA3D44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14" w:type="pct"/>
          </w:tcPr>
          <w:p w:rsidR="00EA3D44" w:rsidRDefault="00EA3D44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1069" w:type="pct"/>
          </w:tcPr>
          <w:p w:rsidR="00EA3D44" w:rsidRDefault="00EA3D44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</w:p>
        </w:tc>
      </w:tr>
      <w:tr w:rsidR="00EA3D44" w:rsidTr="00EA3D44">
        <w:tc>
          <w:tcPr>
            <w:tcW w:w="5000" w:type="pct"/>
            <w:gridSpan w:val="3"/>
          </w:tcPr>
          <w:p w:rsidR="00EA3D44" w:rsidRPr="00EA3D44" w:rsidRDefault="00EA3D44" w:rsidP="00B07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Katedra Genetyki, Hodowli i Biotechnologii Roślin</w:t>
            </w:r>
          </w:p>
        </w:tc>
      </w:tr>
      <w:tr w:rsidR="00EA3D44" w:rsidRPr="00FB3D9F" w:rsidTr="00EA3D44">
        <w:tc>
          <w:tcPr>
            <w:tcW w:w="517" w:type="pct"/>
            <w:vAlign w:val="center"/>
          </w:tcPr>
          <w:p w:rsidR="00EA3D44" w:rsidRDefault="00EA3D44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4" w:type="pct"/>
            <w:vAlign w:val="center"/>
          </w:tcPr>
          <w:p w:rsidR="00EA3D44" w:rsidRPr="004B02EA" w:rsidRDefault="00EA3D44" w:rsidP="00D0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0D">
              <w:rPr>
                <w:rFonts w:ascii="Times New Roman" w:hAnsi="Times New Roman" w:cs="Times New Roman"/>
                <w:sz w:val="24"/>
                <w:szCs w:val="24"/>
              </w:rPr>
              <w:t xml:space="preserve">Identyfikacja markerów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molekularnych</w:t>
            </w:r>
            <w:r w:rsidRPr="002C140D">
              <w:rPr>
                <w:rFonts w:ascii="Times New Roman" w:hAnsi="Times New Roman" w:cs="Times New Roman"/>
                <w:sz w:val="24"/>
                <w:szCs w:val="24"/>
              </w:rPr>
              <w:t xml:space="preserve"> genów związanych z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dpowiedzią roślin na stresy środowiskowe</w:t>
            </w:r>
          </w:p>
        </w:tc>
        <w:tc>
          <w:tcPr>
            <w:tcW w:w="1069" w:type="pct"/>
            <w:vAlign w:val="center"/>
          </w:tcPr>
          <w:p w:rsidR="00EA3D44" w:rsidRDefault="00EA3D44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</w:p>
          <w:p w:rsidR="00EA3D44" w:rsidRPr="00FB3D9F" w:rsidRDefault="00EA3D44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Myśków</w:t>
            </w:r>
            <w:proofErr w:type="spellEnd"/>
          </w:p>
        </w:tc>
      </w:tr>
      <w:tr w:rsidR="00EA3D44" w:rsidRPr="00FB3D9F" w:rsidTr="00EA3D44">
        <w:tc>
          <w:tcPr>
            <w:tcW w:w="5000" w:type="pct"/>
            <w:gridSpan w:val="3"/>
            <w:vAlign w:val="center"/>
          </w:tcPr>
          <w:p w:rsidR="00EA3D44" w:rsidRPr="00EA3D44" w:rsidRDefault="00EA3D44" w:rsidP="00B07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Zakład Chemii, Mikrobiologii i Biotechnologii Środowiska</w:t>
            </w:r>
          </w:p>
        </w:tc>
      </w:tr>
      <w:tr w:rsidR="00EA3D44" w:rsidRPr="00FB3D9F" w:rsidTr="00EA3D44">
        <w:tc>
          <w:tcPr>
            <w:tcW w:w="517" w:type="pct"/>
            <w:vAlign w:val="center"/>
          </w:tcPr>
          <w:p w:rsidR="00EA3D44" w:rsidRDefault="00EA3D44" w:rsidP="0061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4" w:type="pct"/>
            <w:vAlign w:val="center"/>
          </w:tcPr>
          <w:p w:rsidR="00EA3D44" w:rsidRPr="004B02EA" w:rsidRDefault="00EA3D44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Wpływ zrzutu ścieków oczyszczonych na jakość wód cieku wodnego</w:t>
            </w:r>
          </w:p>
        </w:tc>
        <w:tc>
          <w:tcPr>
            <w:tcW w:w="1069" w:type="pct"/>
            <w:vAlign w:val="center"/>
          </w:tcPr>
          <w:p w:rsidR="00EA3D44" w:rsidRDefault="00EA3D44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H. Siwek</w:t>
            </w:r>
          </w:p>
        </w:tc>
      </w:tr>
      <w:tr w:rsidR="00EA3D44" w:rsidRPr="00FB3D9F" w:rsidTr="00EA3D44">
        <w:tc>
          <w:tcPr>
            <w:tcW w:w="517" w:type="pct"/>
            <w:vAlign w:val="center"/>
          </w:tcPr>
          <w:p w:rsidR="00EA3D44" w:rsidRDefault="00EA3D44" w:rsidP="0061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4" w:type="pct"/>
            <w:vAlign w:val="center"/>
          </w:tcPr>
          <w:p w:rsidR="00EA3D44" w:rsidRPr="00D05DED" w:rsidRDefault="00EA3D44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FA">
              <w:rPr>
                <w:rFonts w:ascii="Times New Roman" w:hAnsi="Times New Roman" w:cs="Times New Roman"/>
                <w:sz w:val="24"/>
                <w:szCs w:val="24"/>
              </w:rPr>
              <w:t xml:space="preserve">Wpływ działania </w:t>
            </w:r>
            <w:proofErr w:type="spellStart"/>
            <w:r w:rsidRPr="003A30FA">
              <w:rPr>
                <w:rFonts w:ascii="Times New Roman" w:hAnsi="Times New Roman" w:cs="Times New Roman"/>
                <w:sz w:val="24"/>
                <w:szCs w:val="24"/>
              </w:rPr>
              <w:t>nanosrebra</w:t>
            </w:r>
            <w:proofErr w:type="spellEnd"/>
            <w:r w:rsidRPr="003A30FA">
              <w:rPr>
                <w:rFonts w:ascii="Times New Roman" w:hAnsi="Times New Roman" w:cs="Times New Roman"/>
                <w:sz w:val="24"/>
                <w:szCs w:val="24"/>
              </w:rPr>
              <w:t xml:space="preserve"> na żywotność bakterii </w:t>
            </w:r>
            <w:proofErr w:type="spellStart"/>
            <w:r w:rsidRPr="003A30FA">
              <w:rPr>
                <w:rFonts w:ascii="Times New Roman" w:hAnsi="Times New Roman" w:cs="Times New Roman"/>
                <w:i/>
                <w:sz w:val="24"/>
                <w:szCs w:val="24"/>
              </w:rPr>
              <w:t>Eschericha</w:t>
            </w:r>
            <w:proofErr w:type="spellEnd"/>
            <w:r w:rsidRPr="003A3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coli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wyizolowanych z odpadów przemysłu drobiarskiego</w:t>
            </w:r>
          </w:p>
        </w:tc>
        <w:tc>
          <w:tcPr>
            <w:tcW w:w="1069" w:type="pct"/>
            <w:vAlign w:val="center"/>
          </w:tcPr>
          <w:p w:rsidR="00EA3D44" w:rsidRDefault="00EA3D44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</w:t>
            </w:r>
          </w:p>
          <w:p w:rsidR="00EA3D44" w:rsidRPr="00FB3D9F" w:rsidRDefault="00EA3D44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Cybulska</w:t>
            </w:r>
          </w:p>
        </w:tc>
      </w:tr>
      <w:tr w:rsidR="00EA3D44" w:rsidRPr="00FB3D9F" w:rsidTr="00EA3D44">
        <w:tc>
          <w:tcPr>
            <w:tcW w:w="517" w:type="pct"/>
            <w:vAlign w:val="center"/>
          </w:tcPr>
          <w:p w:rsidR="00EA3D44" w:rsidRPr="003A30FA" w:rsidRDefault="00EA3D44" w:rsidP="0061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4" w:type="pct"/>
            <w:vAlign w:val="center"/>
          </w:tcPr>
          <w:p w:rsidR="00EA3D44" w:rsidRPr="003A30FA" w:rsidRDefault="00EA3D44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FA">
              <w:rPr>
                <w:rFonts w:ascii="Times New Roman" w:hAnsi="Times New Roman" w:cs="Times New Roman"/>
                <w:sz w:val="24"/>
                <w:szCs w:val="24"/>
              </w:rPr>
              <w:t>Wspomaganie wzrostu traw i roślin motylkowych na nieużytkach przemysłowych przez stosowanie kombinacji metod biologicznych i fizycznych</w:t>
            </w:r>
          </w:p>
        </w:tc>
        <w:tc>
          <w:tcPr>
            <w:tcW w:w="1069" w:type="pct"/>
            <w:vAlign w:val="center"/>
          </w:tcPr>
          <w:p w:rsidR="00EA3D44" w:rsidRDefault="00EA3D44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</w:p>
          <w:p w:rsidR="00EA3D44" w:rsidRPr="00FB3D9F" w:rsidRDefault="00EA3D44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Błaszak</w:t>
            </w:r>
          </w:p>
        </w:tc>
      </w:tr>
      <w:tr w:rsidR="00EA3D44" w:rsidRPr="00FB3D9F" w:rsidTr="00EA3D44">
        <w:tc>
          <w:tcPr>
            <w:tcW w:w="517" w:type="pct"/>
            <w:vAlign w:val="center"/>
          </w:tcPr>
          <w:p w:rsidR="00EA3D44" w:rsidRDefault="00EA3D44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4" w:type="pct"/>
            <w:vAlign w:val="center"/>
          </w:tcPr>
          <w:p w:rsidR="00EA3D44" w:rsidRDefault="00EA3D44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stopnia uzdatnienia wody dla domku jednorodzinnego z własnym ujęciem wodnym ze studni głębinowej</w:t>
            </w:r>
          </w:p>
        </w:tc>
        <w:tc>
          <w:tcPr>
            <w:tcW w:w="1069" w:type="pct"/>
            <w:vAlign w:val="center"/>
          </w:tcPr>
          <w:p w:rsidR="00EA3D44" w:rsidRDefault="00EA3D44" w:rsidP="002C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inż. M. Włodarczyk</w:t>
            </w:r>
          </w:p>
        </w:tc>
      </w:tr>
      <w:tr w:rsidR="00EA3D44" w:rsidRPr="00FB3D9F" w:rsidTr="00EA3D44">
        <w:tc>
          <w:tcPr>
            <w:tcW w:w="517" w:type="pct"/>
            <w:vAlign w:val="center"/>
          </w:tcPr>
          <w:p w:rsidR="00EA3D44" w:rsidRDefault="00EA3D44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14" w:type="pct"/>
            <w:vAlign w:val="center"/>
          </w:tcPr>
          <w:p w:rsidR="00EA3D44" w:rsidRPr="000C6B6C" w:rsidRDefault="00EA3D44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6C">
              <w:rPr>
                <w:rFonts w:ascii="Times New Roman" w:hAnsi="Times New Roman" w:cs="Times New Roman"/>
                <w:sz w:val="24"/>
                <w:szCs w:val="24"/>
              </w:rPr>
              <w:t>Badania możliwości wykorzystania wybranych gatunków roślin wodnych do oceny zanieczyszczenia wód na terenie Rezerwatu Świdwie</w:t>
            </w:r>
          </w:p>
        </w:tc>
        <w:tc>
          <w:tcPr>
            <w:tcW w:w="1069" w:type="pct"/>
            <w:vAlign w:val="center"/>
          </w:tcPr>
          <w:p w:rsidR="00EA3D44" w:rsidRDefault="00EA3D44" w:rsidP="002C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inż. M. Gałczyńska</w:t>
            </w:r>
          </w:p>
        </w:tc>
      </w:tr>
      <w:tr w:rsidR="00EA3D44" w:rsidRPr="00FB3D9F" w:rsidTr="00EA3D44">
        <w:tc>
          <w:tcPr>
            <w:tcW w:w="5000" w:type="pct"/>
            <w:gridSpan w:val="3"/>
            <w:vAlign w:val="center"/>
          </w:tcPr>
          <w:p w:rsidR="00EA3D44" w:rsidRPr="00EA3D44" w:rsidRDefault="00EA3D44" w:rsidP="00B07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Katedra Fizjologii Roślin i Biochemii</w:t>
            </w:r>
          </w:p>
        </w:tc>
      </w:tr>
      <w:tr w:rsidR="00EA3D44" w:rsidRPr="00FB3D9F" w:rsidTr="00EA3D44">
        <w:tc>
          <w:tcPr>
            <w:tcW w:w="517" w:type="pct"/>
            <w:vAlign w:val="center"/>
          </w:tcPr>
          <w:p w:rsidR="00EA3D44" w:rsidRDefault="00EA3D44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14" w:type="pct"/>
            <w:vAlign w:val="center"/>
          </w:tcPr>
          <w:p w:rsidR="00EA3D44" w:rsidRPr="004B02EA" w:rsidRDefault="00EA3D44" w:rsidP="002C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A1">
              <w:rPr>
                <w:rFonts w:ascii="Times New Roman" w:hAnsi="Times New Roman" w:cs="Times New Roman"/>
                <w:sz w:val="24"/>
                <w:szCs w:val="24"/>
              </w:rPr>
              <w:t xml:space="preserve">Aktywność enzymatyczna jako wskaźnik zanieczyszczenia gleby </w:t>
            </w:r>
            <w:proofErr w:type="spellStart"/>
            <w:r w:rsidRPr="00D206A1">
              <w:rPr>
                <w:rFonts w:ascii="Times New Roman" w:hAnsi="Times New Roman" w:cs="Times New Roman"/>
                <w:sz w:val="24"/>
                <w:szCs w:val="24"/>
              </w:rPr>
              <w:t>tetrahydrofuranem</w:t>
            </w:r>
            <w:proofErr w:type="spellEnd"/>
          </w:p>
        </w:tc>
        <w:tc>
          <w:tcPr>
            <w:tcW w:w="1069" w:type="pct"/>
            <w:vAlign w:val="center"/>
          </w:tcPr>
          <w:p w:rsidR="00EA3D44" w:rsidRDefault="00EA3D44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</w:t>
            </w:r>
          </w:p>
          <w:p w:rsidR="00EA3D44" w:rsidRPr="00FB3D9F" w:rsidRDefault="00EA3D44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Telesiński</w:t>
            </w:r>
          </w:p>
        </w:tc>
      </w:tr>
      <w:tr w:rsidR="00EA3D44" w:rsidRPr="00FB3D9F" w:rsidTr="00EA3D44">
        <w:tc>
          <w:tcPr>
            <w:tcW w:w="517" w:type="pct"/>
            <w:vAlign w:val="center"/>
          </w:tcPr>
          <w:p w:rsidR="00EA3D44" w:rsidRDefault="00EA3D44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14" w:type="pct"/>
            <w:vAlign w:val="center"/>
          </w:tcPr>
          <w:p w:rsidR="00EA3D44" w:rsidRPr="00D206A1" w:rsidRDefault="00EA3D44" w:rsidP="002C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ekotoksyczności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wybranych czwartorzędowych soli amoniowych w stosunku do enzymów glebowych</w:t>
            </w:r>
          </w:p>
        </w:tc>
        <w:tc>
          <w:tcPr>
            <w:tcW w:w="1069" w:type="pct"/>
            <w:vAlign w:val="center"/>
          </w:tcPr>
          <w:p w:rsidR="00EA3D44" w:rsidRDefault="00EA3D44" w:rsidP="00D2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</w:t>
            </w:r>
          </w:p>
          <w:p w:rsidR="00EA3D44" w:rsidRDefault="00EA3D44" w:rsidP="00D2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Telesiński</w:t>
            </w:r>
          </w:p>
        </w:tc>
      </w:tr>
      <w:tr w:rsidR="00EA3D44" w:rsidRPr="00FB3D9F" w:rsidTr="00EA3D44">
        <w:tc>
          <w:tcPr>
            <w:tcW w:w="517" w:type="pct"/>
            <w:vAlign w:val="center"/>
          </w:tcPr>
          <w:p w:rsidR="00EA3D44" w:rsidRDefault="00EA3D44" w:rsidP="0016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14" w:type="pct"/>
            <w:vAlign w:val="center"/>
          </w:tcPr>
          <w:p w:rsidR="00EA3D44" w:rsidRPr="00D206A1" w:rsidRDefault="00EA3D44" w:rsidP="00D206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Efektywność kwasu askorbinowego w łagodzeniu skutków stresu wywołanego związkami ołowiu u odmiany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Jorr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wierzby wiciowej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Salix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viminalis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6A1">
              <w:rPr>
                <w:rFonts w:ascii="Times New Roman" w:hAnsi="Times New Roman" w:cs="Times New Roman"/>
                <w:sz w:val="24"/>
                <w:szCs w:val="24"/>
              </w:rPr>
              <w:t>L.)</w:t>
            </w:r>
          </w:p>
        </w:tc>
        <w:tc>
          <w:tcPr>
            <w:tcW w:w="1069" w:type="pct"/>
            <w:vAlign w:val="center"/>
          </w:tcPr>
          <w:p w:rsidR="00EA3D44" w:rsidRPr="00FB3D9F" w:rsidRDefault="00EA3D44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inż. K. Malinowska</w:t>
            </w:r>
          </w:p>
        </w:tc>
      </w:tr>
      <w:tr w:rsidR="00EA3D44" w:rsidRPr="00FB3D9F" w:rsidTr="00EA3D44">
        <w:tc>
          <w:tcPr>
            <w:tcW w:w="517" w:type="pct"/>
            <w:vAlign w:val="center"/>
          </w:tcPr>
          <w:p w:rsidR="00EA3D44" w:rsidRDefault="00EA3D44" w:rsidP="0016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14" w:type="pct"/>
            <w:vAlign w:val="center"/>
          </w:tcPr>
          <w:p w:rsidR="00EA3D44" w:rsidRPr="003E6837" w:rsidRDefault="00EA3D44" w:rsidP="0014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wykorzystania sztucznych kryjówek przez owady pożyteczne w warunkach miejskich</w:t>
            </w:r>
          </w:p>
        </w:tc>
        <w:tc>
          <w:tcPr>
            <w:tcW w:w="1069" w:type="pct"/>
            <w:vAlign w:val="center"/>
          </w:tcPr>
          <w:p w:rsidR="00EA3D44" w:rsidRDefault="00EA3D44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M. Karbowska-Dzięgielewska</w:t>
            </w:r>
          </w:p>
        </w:tc>
      </w:tr>
      <w:tr w:rsidR="00EA3D44" w:rsidRPr="00EA3D44" w:rsidTr="00EA3D44">
        <w:tc>
          <w:tcPr>
            <w:tcW w:w="5000" w:type="pct"/>
            <w:gridSpan w:val="3"/>
            <w:vAlign w:val="center"/>
          </w:tcPr>
          <w:p w:rsidR="00EA3D44" w:rsidRPr="00EA3D44" w:rsidRDefault="00EA3D44" w:rsidP="00B07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D44">
              <w:rPr>
                <w:rFonts w:ascii="Times New Roman" w:hAnsi="Times New Roman" w:cs="Times New Roman"/>
                <w:b/>
                <w:sz w:val="24"/>
                <w:szCs w:val="24"/>
              </w:rPr>
              <w:t>Zakład Botaniki i Ochrony Przyrody</w:t>
            </w:r>
          </w:p>
        </w:tc>
      </w:tr>
      <w:tr w:rsidR="00EA3D44" w:rsidRPr="00D05DED" w:rsidTr="00EA3D44">
        <w:tc>
          <w:tcPr>
            <w:tcW w:w="517" w:type="pct"/>
            <w:vAlign w:val="center"/>
          </w:tcPr>
          <w:p w:rsidR="00EA3D44" w:rsidRDefault="00EA3D44" w:rsidP="009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14" w:type="pct"/>
            <w:vAlign w:val="center"/>
          </w:tcPr>
          <w:p w:rsidR="00EA3D44" w:rsidRPr="003E6837" w:rsidRDefault="00EA3D44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Waloryzacja szaty roślinnej i plan zadań ochronnych proponowanego zespołu Przyrodniczo-Krajobrazowego Leśne Wzgórze</w:t>
            </w:r>
          </w:p>
        </w:tc>
        <w:tc>
          <w:tcPr>
            <w:tcW w:w="1069" w:type="pct"/>
            <w:vAlign w:val="center"/>
          </w:tcPr>
          <w:p w:rsidR="00EA3D44" w:rsidRPr="00167FA2" w:rsidRDefault="00EA3D44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167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67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hab. </w:t>
            </w:r>
          </w:p>
          <w:p w:rsidR="00EA3D44" w:rsidRPr="00167FA2" w:rsidRDefault="00EA3D44" w:rsidP="00160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Friedrich</w:t>
            </w:r>
          </w:p>
        </w:tc>
      </w:tr>
      <w:tr w:rsidR="00EA3D44" w:rsidRPr="00D05DED" w:rsidTr="00EA3D44">
        <w:tc>
          <w:tcPr>
            <w:tcW w:w="517" w:type="pct"/>
            <w:vAlign w:val="center"/>
          </w:tcPr>
          <w:p w:rsidR="00EA3D44" w:rsidRDefault="00EA3D44" w:rsidP="009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14" w:type="pct"/>
            <w:vAlign w:val="center"/>
          </w:tcPr>
          <w:p w:rsidR="00EA3D44" w:rsidRDefault="00EA3D44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D0">
              <w:rPr>
                <w:rFonts w:ascii="Times New Roman" w:hAnsi="Times New Roman" w:cs="Times New Roman"/>
                <w:sz w:val="24"/>
                <w:szCs w:val="24"/>
              </w:rPr>
              <w:t xml:space="preserve">Waloryzacja szaty roślinnej i plan zadań ochronnych proponowanego Zespołu Przyrodniczo-Krajobrazowego Doliny Wieleckiej i </w:t>
            </w:r>
            <w:proofErr w:type="spellStart"/>
            <w:r w:rsidRPr="00E84CD0">
              <w:rPr>
                <w:rFonts w:ascii="Times New Roman" w:hAnsi="Times New Roman" w:cs="Times New Roman"/>
                <w:sz w:val="24"/>
                <w:szCs w:val="24"/>
              </w:rPr>
              <w:t>Jasmundzkiej</w:t>
            </w:r>
            <w:proofErr w:type="spellEnd"/>
            <w:r w:rsidRPr="00E84CD0">
              <w:rPr>
                <w:rFonts w:ascii="Times New Roman" w:hAnsi="Times New Roman" w:cs="Times New Roman"/>
                <w:sz w:val="24"/>
                <w:szCs w:val="24"/>
              </w:rPr>
              <w:t xml:space="preserve"> Strugi</w:t>
            </w:r>
          </w:p>
        </w:tc>
        <w:tc>
          <w:tcPr>
            <w:tcW w:w="1069" w:type="pct"/>
            <w:vAlign w:val="center"/>
          </w:tcPr>
          <w:p w:rsidR="00EA3D44" w:rsidRPr="00167FA2" w:rsidRDefault="00EA3D44" w:rsidP="00E84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167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67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hab. </w:t>
            </w:r>
          </w:p>
          <w:p w:rsidR="00EA3D44" w:rsidRPr="001727C3" w:rsidRDefault="00EA3D44" w:rsidP="00E84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Friedrich</w:t>
            </w:r>
          </w:p>
        </w:tc>
      </w:tr>
      <w:tr w:rsidR="00EA3D44" w:rsidRPr="00EA3D44" w:rsidTr="00EA3D44">
        <w:tc>
          <w:tcPr>
            <w:tcW w:w="5000" w:type="pct"/>
            <w:gridSpan w:val="3"/>
            <w:vAlign w:val="center"/>
          </w:tcPr>
          <w:p w:rsidR="00EA3D44" w:rsidRPr="00EA3D44" w:rsidRDefault="00EA3D44" w:rsidP="00E84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D44">
              <w:rPr>
                <w:rFonts w:ascii="Times New Roman" w:hAnsi="Times New Roman" w:cs="Times New Roman"/>
                <w:b/>
                <w:sz w:val="24"/>
                <w:szCs w:val="24"/>
              </w:rPr>
              <w:t>Katedra Ekologii, Ochrony i Kształtowania Środowiska</w:t>
            </w:r>
          </w:p>
        </w:tc>
      </w:tr>
      <w:tr w:rsidR="00EA3D44" w:rsidRPr="00E84CD0" w:rsidTr="00EA3D44">
        <w:tc>
          <w:tcPr>
            <w:tcW w:w="517" w:type="pct"/>
            <w:vAlign w:val="center"/>
          </w:tcPr>
          <w:p w:rsidR="00EA3D44" w:rsidRDefault="00EA3D44" w:rsidP="009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14" w:type="pct"/>
            <w:vAlign w:val="center"/>
          </w:tcPr>
          <w:p w:rsidR="00EA3D44" w:rsidRPr="00E84CD0" w:rsidRDefault="00EA3D44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 i znaczenie drzew przyulicznych w mieście jako element usługi ekosystemowej środowiska</w:t>
            </w:r>
          </w:p>
        </w:tc>
        <w:tc>
          <w:tcPr>
            <w:tcW w:w="1069" w:type="pct"/>
            <w:vAlign w:val="center"/>
          </w:tcPr>
          <w:p w:rsidR="00EA3D44" w:rsidRDefault="00EA3D44" w:rsidP="00E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inż. </w:t>
            </w:r>
          </w:p>
          <w:p w:rsidR="00EA3D44" w:rsidRPr="00E84CD0" w:rsidRDefault="00EA3D44" w:rsidP="00E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Dusza</w:t>
            </w:r>
          </w:p>
        </w:tc>
      </w:tr>
      <w:tr w:rsidR="00EA3D44" w:rsidRPr="00E84CD0" w:rsidTr="00EA3D44">
        <w:tc>
          <w:tcPr>
            <w:tcW w:w="517" w:type="pct"/>
            <w:vAlign w:val="center"/>
          </w:tcPr>
          <w:p w:rsidR="00EA3D44" w:rsidRDefault="00EA3D44" w:rsidP="009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14" w:type="pct"/>
            <w:vAlign w:val="center"/>
          </w:tcPr>
          <w:p w:rsidR="00EA3D44" w:rsidRPr="00E84CD0" w:rsidRDefault="00EA3D44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zanieczyszczenia Pb, Zn, Cu, Cd i Ni grzybów zebranych w wybranym rejonie</w:t>
            </w:r>
          </w:p>
        </w:tc>
        <w:tc>
          <w:tcPr>
            <w:tcW w:w="1069" w:type="pct"/>
            <w:vAlign w:val="center"/>
          </w:tcPr>
          <w:p w:rsidR="00EA3D44" w:rsidRPr="00E84CD0" w:rsidRDefault="00EA3D44" w:rsidP="00E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Podlasińska</w:t>
            </w:r>
            <w:proofErr w:type="spellEnd"/>
          </w:p>
        </w:tc>
      </w:tr>
      <w:tr w:rsidR="00EA3D44" w:rsidRPr="00E84CD0" w:rsidTr="00EA3D44">
        <w:tc>
          <w:tcPr>
            <w:tcW w:w="517" w:type="pct"/>
            <w:vAlign w:val="center"/>
          </w:tcPr>
          <w:p w:rsidR="00EA3D44" w:rsidRDefault="00EA3D44" w:rsidP="009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14" w:type="pct"/>
            <w:vAlign w:val="center"/>
          </w:tcPr>
          <w:p w:rsidR="00EA3D44" w:rsidRPr="00E84CD0" w:rsidRDefault="00EA3D44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Bioakumulacja rtęci w grzybach zebranych w wybranym  rejonie</w:t>
            </w:r>
          </w:p>
        </w:tc>
        <w:tc>
          <w:tcPr>
            <w:tcW w:w="1069" w:type="pct"/>
            <w:vAlign w:val="center"/>
          </w:tcPr>
          <w:p w:rsidR="00EA3D44" w:rsidRPr="00E84CD0" w:rsidRDefault="00EA3D44" w:rsidP="00E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Podlasińska</w:t>
            </w:r>
            <w:proofErr w:type="spellEnd"/>
          </w:p>
        </w:tc>
      </w:tr>
      <w:tr w:rsidR="00EA3D44" w:rsidRPr="00E84CD0" w:rsidTr="00EA3D44">
        <w:tc>
          <w:tcPr>
            <w:tcW w:w="517" w:type="pct"/>
            <w:vAlign w:val="center"/>
          </w:tcPr>
          <w:p w:rsidR="00EA3D44" w:rsidRDefault="00EA3D44" w:rsidP="009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14" w:type="pct"/>
            <w:vAlign w:val="center"/>
          </w:tcPr>
          <w:p w:rsidR="00EA3D44" w:rsidRPr="00E84CD0" w:rsidRDefault="00EA3D44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Określenie podstawowych właściwości gleb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ornitogennych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Wyspie King George</w:t>
            </w:r>
          </w:p>
        </w:tc>
        <w:tc>
          <w:tcPr>
            <w:tcW w:w="1069" w:type="pct"/>
            <w:vAlign w:val="center"/>
          </w:tcPr>
          <w:p w:rsidR="00EA3D44" w:rsidRPr="00E84CD0" w:rsidRDefault="00EA3D44" w:rsidP="00E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Podlasińska</w:t>
            </w:r>
            <w:proofErr w:type="spellEnd"/>
          </w:p>
        </w:tc>
      </w:tr>
    </w:tbl>
    <w:p w:rsidR="00EA3D44" w:rsidRDefault="00EA3D44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60"/>
        <w:gridCol w:w="6342"/>
        <w:gridCol w:w="1986"/>
      </w:tblGrid>
      <w:tr w:rsidR="00EA3D44" w:rsidRPr="00E84CD0" w:rsidTr="00EA3D44">
        <w:tc>
          <w:tcPr>
            <w:tcW w:w="517" w:type="pct"/>
            <w:vAlign w:val="center"/>
          </w:tcPr>
          <w:p w:rsidR="00EA3D44" w:rsidRDefault="00EA3D44" w:rsidP="009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414" w:type="pct"/>
            <w:vAlign w:val="center"/>
          </w:tcPr>
          <w:p w:rsidR="00EA3D44" w:rsidRDefault="00EA3D44" w:rsidP="00EA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Walory przyrodnicze i rekreacyjne szaty roślinnej przy zabudowie miejskiej wpływające na cechy rekreacyjne badanej przestrzeni</w:t>
            </w:r>
          </w:p>
        </w:tc>
        <w:tc>
          <w:tcPr>
            <w:tcW w:w="1069" w:type="pct"/>
            <w:vAlign w:val="center"/>
          </w:tcPr>
          <w:p w:rsidR="00EA3D44" w:rsidRDefault="00EA3D44" w:rsidP="0061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</w:p>
          <w:p w:rsidR="00EA3D44" w:rsidRDefault="00EA3D44" w:rsidP="0061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Gamrat</w:t>
            </w:r>
          </w:p>
        </w:tc>
      </w:tr>
      <w:tr w:rsidR="00EA3D44" w:rsidRPr="00FB3D9F" w:rsidTr="00EA3D44">
        <w:tc>
          <w:tcPr>
            <w:tcW w:w="5000" w:type="pct"/>
            <w:gridSpan w:val="3"/>
            <w:vAlign w:val="center"/>
          </w:tcPr>
          <w:p w:rsidR="00EA3D44" w:rsidRPr="00EA3D44" w:rsidRDefault="00EA3D44" w:rsidP="00144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Katedra Gleboznawstwa, Łąkarstwa i Chemii Środowiska</w:t>
            </w:r>
            <w:bookmarkStart w:id="0" w:name="_GoBack"/>
            <w:bookmarkEnd w:id="0"/>
          </w:p>
        </w:tc>
      </w:tr>
      <w:tr w:rsidR="00EA3D44" w:rsidRPr="00FB3D9F" w:rsidTr="00EA3D44">
        <w:tc>
          <w:tcPr>
            <w:tcW w:w="517" w:type="pct"/>
            <w:vAlign w:val="center"/>
          </w:tcPr>
          <w:p w:rsidR="00EA3D44" w:rsidRDefault="00EA3D44" w:rsidP="009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14" w:type="pct"/>
            <w:vAlign w:val="center"/>
          </w:tcPr>
          <w:p w:rsidR="00EA3D44" w:rsidRDefault="00EA3D44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Wpływ zabudowy komunalnej i ruchu samochodowego na właściwości i stopień zanieczyszczenia metalami ciężkimi gleb antropogenicznych</w:t>
            </w:r>
          </w:p>
        </w:tc>
        <w:tc>
          <w:tcPr>
            <w:tcW w:w="1069" w:type="pct"/>
            <w:vAlign w:val="center"/>
          </w:tcPr>
          <w:p w:rsidR="00EA3D44" w:rsidRDefault="00EA3D44" w:rsidP="0014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inż. R. Malinowski</w:t>
            </w:r>
          </w:p>
        </w:tc>
      </w:tr>
      <w:tr w:rsidR="00EA3D44" w:rsidRPr="00FB3D9F" w:rsidTr="00EA3D44">
        <w:tc>
          <w:tcPr>
            <w:tcW w:w="517" w:type="pct"/>
            <w:vAlign w:val="center"/>
          </w:tcPr>
          <w:p w:rsidR="00EA3D44" w:rsidRDefault="00EA3D44" w:rsidP="009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14" w:type="pct"/>
            <w:vAlign w:val="center"/>
          </w:tcPr>
          <w:p w:rsidR="00EA3D44" w:rsidRPr="003E6837" w:rsidRDefault="00EA3D44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Identyfikacja presji i ocena oddziaływań antropogenicznych na zasoby wodne wybranej zlewni w celu określenia metod poprawy jakości wody na analizowanym obszarze</w:t>
            </w:r>
          </w:p>
        </w:tc>
        <w:tc>
          <w:tcPr>
            <w:tcW w:w="1069" w:type="pct"/>
            <w:vAlign w:val="center"/>
          </w:tcPr>
          <w:p w:rsidR="00EA3D44" w:rsidRDefault="00EA3D44" w:rsidP="006B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inż.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Jarnuszewski</w:t>
            </w:r>
            <w:proofErr w:type="spellEnd"/>
          </w:p>
        </w:tc>
      </w:tr>
      <w:tr w:rsidR="00EA3D44" w:rsidRPr="00FB3D9F" w:rsidTr="00EA3D44">
        <w:tc>
          <w:tcPr>
            <w:tcW w:w="517" w:type="pct"/>
            <w:vAlign w:val="center"/>
          </w:tcPr>
          <w:p w:rsidR="00EA3D44" w:rsidRDefault="00EA3D44" w:rsidP="009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14" w:type="pct"/>
            <w:vAlign w:val="center"/>
          </w:tcPr>
          <w:p w:rsidR="00EA3D44" w:rsidRPr="006B6BE1" w:rsidRDefault="00EA3D44" w:rsidP="006B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E1">
              <w:rPr>
                <w:rFonts w:ascii="Times New Roman" w:hAnsi="Times New Roman" w:cs="Times New Roman"/>
                <w:sz w:val="24"/>
                <w:szCs w:val="24"/>
              </w:rPr>
              <w:t>Ocena stopnia degradacji gruntów</w:t>
            </w:r>
          </w:p>
          <w:p w:rsidR="00EA3D44" w:rsidRPr="003E6837" w:rsidRDefault="00EA3D44" w:rsidP="00EA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E1">
              <w:rPr>
                <w:rFonts w:ascii="Times New Roman" w:hAnsi="Times New Roman" w:cs="Times New Roman"/>
                <w:sz w:val="24"/>
                <w:szCs w:val="24"/>
              </w:rPr>
              <w:t>na wybranym obszarze</w:t>
            </w:r>
          </w:p>
        </w:tc>
        <w:tc>
          <w:tcPr>
            <w:tcW w:w="1069" w:type="pct"/>
            <w:vAlign w:val="center"/>
          </w:tcPr>
          <w:p w:rsidR="00EA3D44" w:rsidRDefault="00EA3D44" w:rsidP="0013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inż. J. Chudecka</w:t>
            </w:r>
          </w:p>
        </w:tc>
      </w:tr>
    </w:tbl>
    <w:p w:rsidR="00137D85" w:rsidRDefault="00137D85" w:rsidP="00137D85"/>
    <w:sectPr w:rsidR="00137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6F"/>
    <w:rsid w:val="000876C6"/>
    <w:rsid w:val="000C6B6C"/>
    <w:rsid w:val="00137D85"/>
    <w:rsid w:val="001443F9"/>
    <w:rsid w:val="001600FE"/>
    <w:rsid w:val="00167FA2"/>
    <w:rsid w:val="001727C3"/>
    <w:rsid w:val="001C2BF7"/>
    <w:rsid w:val="001F6DE9"/>
    <w:rsid w:val="0020335D"/>
    <w:rsid w:val="002C140D"/>
    <w:rsid w:val="002F4011"/>
    <w:rsid w:val="003A30FA"/>
    <w:rsid w:val="003B3887"/>
    <w:rsid w:val="003E6837"/>
    <w:rsid w:val="003E7FDD"/>
    <w:rsid w:val="004B3708"/>
    <w:rsid w:val="00561A27"/>
    <w:rsid w:val="005A5179"/>
    <w:rsid w:val="00630678"/>
    <w:rsid w:val="006B6BE1"/>
    <w:rsid w:val="007D39BC"/>
    <w:rsid w:val="00BC39A0"/>
    <w:rsid w:val="00BC6068"/>
    <w:rsid w:val="00C14641"/>
    <w:rsid w:val="00CB2CC9"/>
    <w:rsid w:val="00CB42A7"/>
    <w:rsid w:val="00D05DED"/>
    <w:rsid w:val="00D206A1"/>
    <w:rsid w:val="00E539F8"/>
    <w:rsid w:val="00E6031F"/>
    <w:rsid w:val="00E84CD0"/>
    <w:rsid w:val="00EA3D44"/>
    <w:rsid w:val="00E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Telesinski</dc:creator>
  <cp:lastModifiedBy>Arkadiusz Telesinski</cp:lastModifiedBy>
  <cp:revision>2</cp:revision>
  <dcterms:created xsi:type="dcterms:W3CDTF">2017-04-18T06:28:00Z</dcterms:created>
  <dcterms:modified xsi:type="dcterms:W3CDTF">2017-04-18T06:28:00Z</dcterms:modified>
</cp:coreProperties>
</file>